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77F8" w14:textId="38D308ED" w:rsidR="0072665F" w:rsidRPr="00EE2EBD" w:rsidRDefault="0072665F" w:rsidP="0072665F">
      <w:pPr>
        <w:spacing w:after="120"/>
        <w:jc w:val="right"/>
        <w:rPr>
          <w:rFonts w:ascii="Arial" w:eastAsia="Times New Roman" w:hAnsi="Arial" w:cs="Arial"/>
          <w:lang w:eastAsia="pl-PL"/>
        </w:rPr>
      </w:pPr>
      <w:r w:rsidRPr="00EE2EBD">
        <w:rPr>
          <w:rFonts w:ascii="Arial" w:eastAsia="Times New Roman" w:hAnsi="Arial" w:cs="Arial"/>
          <w:lang w:eastAsia="pl-PL"/>
        </w:rPr>
        <w:t xml:space="preserve">Załącznik nr </w:t>
      </w:r>
      <w:r w:rsidR="00C8181F">
        <w:rPr>
          <w:rFonts w:ascii="Arial" w:eastAsia="Times New Roman" w:hAnsi="Arial" w:cs="Arial"/>
          <w:lang w:eastAsia="pl-PL"/>
        </w:rPr>
        <w:t>1</w:t>
      </w:r>
    </w:p>
    <w:p w14:paraId="556F53C3" w14:textId="77777777" w:rsidR="00A30B77" w:rsidRPr="00EE2EBD" w:rsidRDefault="00A30B77">
      <w:pPr>
        <w:rPr>
          <w:rFonts w:ascii="Arial" w:hAnsi="Arial" w:cs="Arial"/>
        </w:rPr>
      </w:pPr>
    </w:p>
    <w:p w14:paraId="01AC7956" w14:textId="77777777" w:rsidR="003C705B" w:rsidRDefault="00655BEF" w:rsidP="003C70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tematów prac dyplomowych </w:t>
      </w:r>
      <w:r w:rsidR="00C4543D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magisterskich</w:t>
      </w: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studentów studiów stacjonarnych I</w:t>
      </w:r>
      <w:r w:rsidR="00C4543D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stopnia</w:t>
      </w:r>
      <w:r w:rsidR="00CE6792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na rok akademicki 202</w:t>
      </w:r>
      <w:r w:rsidR="00D737CA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D737CA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zatwierdzone w roku akademickim 202</w:t>
      </w:r>
      <w:r w:rsidR="00D737CA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D737CA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CE6792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Uchwałą Rady </w:t>
      </w:r>
      <w:r w:rsidR="003C705B">
        <w:rPr>
          <w:rFonts w:ascii="Arial" w:hAnsi="Arial" w:cs="Arial"/>
          <w:b/>
          <w:sz w:val="24"/>
          <w:szCs w:val="24"/>
        </w:rPr>
        <w:t>p</w:t>
      </w:r>
      <w:r w:rsidR="003C705B" w:rsidRPr="00AE48BE">
        <w:rPr>
          <w:rFonts w:ascii="Arial" w:hAnsi="Arial" w:cs="Arial"/>
          <w:b/>
          <w:sz w:val="24"/>
          <w:szCs w:val="24"/>
        </w:rPr>
        <w:t xml:space="preserve">rogramowej </w:t>
      </w:r>
      <w:r w:rsidR="003C705B">
        <w:rPr>
          <w:rFonts w:ascii="Arial" w:hAnsi="Arial" w:cs="Arial"/>
          <w:b/>
          <w:sz w:val="24"/>
          <w:szCs w:val="24"/>
        </w:rPr>
        <w:t xml:space="preserve">dyscypliny </w:t>
      </w:r>
    </w:p>
    <w:p w14:paraId="2AED449F" w14:textId="2A053FB6" w:rsidR="00CE6792" w:rsidRPr="00A709BA" w:rsidRDefault="003C705B" w:rsidP="003C705B">
      <w:pPr>
        <w:spacing w:after="12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Inżynierii lądowej, geodezji i transportu</w:t>
      </w: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5BEF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nr</w:t>
      </w:r>
      <w:r w:rsidR="00C8181F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C8181F" w:rsidRPr="00C8181F">
        <w:rPr>
          <w:rFonts w:ascii="Arial" w:eastAsia="Times New Roman" w:hAnsi="Arial" w:cs="Arial"/>
          <w:b/>
          <w:sz w:val="24"/>
          <w:szCs w:val="24"/>
          <w:lang w:eastAsia="pl-PL"/>
        </w:rPr>
        <w:t>34/2024/2025</w:t>
      </w:r>
      <w:r w:rsidR="00C818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5BEF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C8181F" w:rsidRPr="00C8181F">
        <w:rPr>
          <w:rFonts w:ascii="Arial" w:eastAsia="Times New Roman" w:hAnsi="Arial" w:cs="Arial"/>
          <w:b/>
          <w:sz w:val="24"/>
          <w:szCs w:val="24"/>
          <w:lang w:eastAsia="pl-PL"/>
        </w:rPr>
        <w:t>12 czerwca 2025 r.</w:t>
      </w:r>
    </w:p>
    <w:p w14:paraId="6B6E4700" w14:textId="77777777" w:rsidR="006B1606" w:rsidRPr="00A709BA" w:rsidRDefault="0072665F" w:rsidP="00A709BA">
      <w:pPr>
        <w:spacing w:after="12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Kierunek:</w:t>
      </w:r>
      <w:r w:rsidR="006B1606"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Budownictwo </w:t>
      </w:r>
    </w:p>
    <w:p w14:paraId="15CF09AE" w14:textId="72CF8F09" w:rsidR="00655BEF" w:rsidRPr="00A709BA" w:rsidRDefault="00D737CA" w:rsidP="00B75117">
      <w:pPr>
        <w:spacing w:after="120" w:line="360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09BA">
        <w:rPr>
          <w:rFonts w:ascii="Arial" w:eastAsia="Times New Roman" w:hAnsi="Arial" w:cs="Arial"/>
          <w:b/>
          <w:sz w:val="24"/>
          <w:szCs w:val="24"/>
          <w:lang w:eastAsia="pl-PL"/>
        </w:rPr>
        <w:t>Zakres : TOZB</w:t>
      </w:r>
    </w:p>
    <w:tbl>
      <w:tblPr>
        <w:tblW w:w="14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2977"/>
        <w:gridCol w:w="2268"/>
        <w:gridCol w:w="1559"/>
        <w:gridCol w:w="1786"/>
      </w:tblGrid>
      <w:tr w:rsidR="006B1606" w:rsidRPr="00A709BA" w14:paraId="7B4C307A" w14:textId="77777777" w:rsidTr="0072665F"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42B31B7F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3" w:type="dxa"/>
            <w:shd w:val="clear" w:color="auto" w:fill="D9D9D9" w:themeFill="background1" w:themeFillShade="D9"/>
            <w:vAlign w:val="center"/>
          </w:tcPr>
          <w:p w14:paraId="6C32C0D2" w14:textId="77777777" w:rsidR="00CE6792" w:rsidRPr="00A709BA" w:rsidRDefault="00CE6792" w:rsidP="00A709BA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1C2D2D" w14:textId="77777777" w:rsidR="006B1606" w:rsidRPr="00A709BA" w:rsidRDefault="006B1606" w:rsidP="00A709BA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Temat pracy dyplomowej inżynierskiej </w:t>
            </w:r>
          </w:p>
          <w:p w14:paraId="3DFDFEF9" w14:textId="77777777" w:rsidR="00CE6792" w:rsidRPr="00A709BA" w:rsidRDefault="00CE6792" w:rsidP="00A709BA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2B7863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Nazwisko</w:t>
            </w:r>
            <w:r w:rsidR="0072665F" w:rsidRPr="00A709BA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14:paraId="22B65751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4080BD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72665F" w:rsidRPr="00A70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imię</w:t>
            </w:r>
          </w:p>
          <w:p w14:paraId="6D97A2FB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546C98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pobrania</w:t>
            </w:r>
          </w:p>
          <w:p w14:paraId="5AD6F555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38EB04C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  <w:p w14:paraId="140E151A" w14:textId="77777777" w:rsidR="006B1606" w:rsidRPr="00A709BA" w:rsidRDefault="006B1606" w:rsidP="00A709B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9B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</w:tr>
      <w:tr w:rsidR="00540142" w:rsidRPr="00A709BA" w14:paraId="13BB3643" w14:textId="77777777" w:rsidTr="00540142">
        <w:trPr>
          <w:trHeight w:val="828"/>
        </w:trPr>
        <w:tc>
          <w:tcPr>
            <w:tcW w:w="576" w:type="dxa"/>
            <w:vAlign w:val="center"/>
          </w:tcPr>
          <w:p w14:paraId="34ECB4B4" w14:textId="28A8422B" w:rsidR="00540142" w:rsidRPr="00B75117" w:rsidRDefault="00540142" w:rsidP="00540142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77DD24F2" w14:textId="6E0F8C01" w:rsidR="00540142" w:rsidRPr="00540142" w:rsidRDefault="00540142" w:rsidP="005401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Zastosowanie techniki termowizyjnej do oceny izolacyjności cieplnej wybranego budynku użyteczności publicznej</w:t>
            </w:r>
          </w:p>
        </w:tc>
        <w:tc>
          <w:tcPr>
            <w:tcW w:w="2977" w:type="dxa"/>
            <w:vAlign w:val="center"/>
          </w:tcPr>
          <w:p w14:paraId="05338C08" w14:textId="657AE4E4" w:rsidR="00540142" w:rsidRPr="00540142" w:rsidRDefault="00540142" w:rsidP="00540142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dr inż. Anna Lis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FB618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49907C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238AFC0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</w:p>
        </w:tc>
      </w:tr>
      <w:tr w:rsidR="00540142" w:rsidRPr="00A709BA" w14:paraId="15680607" w14:textId="77777777" w:rsidTr="00540142">
        <w:trPr>
          <w:trHeight w:val="828"/>
        </w:trPr>
        <w:tc>
          <w:tcPr>
            <w:tcW w:w="576" w:type="dxa"/>
            <w:vAlign w:val="center"/>
          </w:tcPr>
          <w:p w14:paraId="101D7632" w14:textId="59FF2CA8" w:rsidR="00540142" w:rsidRPr="00B75117" w:rsidRDefault="00540142" w:rsidP="00540142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554C0513" w14:textId="25937E6B" w:rsidR="00540142" w:rsidRPr="00540142" w:rsidRDefault="00540142" w:rsidP="005401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Analiza problemów eksploatacyjnych przy zastosowaniu szczelnych konstrukcji okien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540142">
              <w:rPr>
                <w:rFonts w:ascii="Arial" w:hAnsi="Arial" w:cs="Arial"/>
                <w:sz w:val="24"/>
                <w:szCs w:val="24"/>
              </w:rPr>
              <w:t>wybranym budynku poddanym termomodernizacji</w:t>
            </w:r>
          </w:p>
        </w:tc>
        <w:tc>
          <w:tcPr>
            <w:tcW w:w="2977" w:type="dxa"/>
            <w:vAlign w:val="center"/>
          </w:tcPr>
          <w:p w14:paraId="606B8A7C" w14:textId="6CE8E83B" w:rsidR="00540142" w:rsidRPr="00540142" w:rsidRDefault="00540142" w:rsidP="005401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dr inż. Anna Lis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AC960F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057D37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DA1708F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0142" w:rsidRPr="00A709BA" w14:paraId="25912E71" w14:textId="77777777" w:rsidTr="00540142">
        <w:trPr>
          <w:trHeight w:val="828"/>
        </w:trPr>
        <w:tc>
          <w:tcPr>
            <w:tcW w:w="576" w:type="dxa"/>
            <w:vAlign w:val="center"/>
          </w:tcPr>
          <w:p w14:paraId="52BBF97B" w14:textId="2D611C59" w:rsidR="00540142" w:rsidRPr="00B75117" w:rsidRDefault="00540142" w:rsidP="00540142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105ED3B4" w14:textId="3AD4880A" w:rsidR="00540142" w:rsidRPr="00540142" w:rsidRDefault="00540142" w:rsidP="005401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Badania parametrów technicznych wybranych materiałów termoizolacyjnych</w:t>
            </w:r>
          </w:p>
        </w:tc>
        <w:tc>
          <w:tcPr>
            <w:tcW w:w="2977" w:type="dxa"/>
            <w:vAlign w:val="center"/>
          </w:tcPr>
          <w:p w14:paraId="20EC6913" w14:textId="1FF7C5F8" w:rsidR="00540142" w:rsidRPr="00540142" w:rsidRDefault="00540142" w:rsidP="005401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Zbigniew Respondek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87B8B9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C65B3C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9A6F852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0142" w:rsidRPr="00A709BA" w14:paraId="2D404830" w14:textId="77777777" w:rsidTr="00540142">
        <w:trPr>
          <w:trHeight w:val="828"/>
        </w:trPr>
        <w:tc>
          <w:tcPr>
            <w:tcW w:w="576" w:type="dxa"/>
            <w:vAlign w:val="center"/>
          </w:tcPr>
          <w:p w14:paraId="4DAF77EC" w14:textId="01894AB8" w:rsidR="00540142" w:rsidRPr="00B75117" w:rsidRDefault="00540142" w:rsidP="00540142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5F986E87" w14:textId="6821D981" w:rsidR="00540142" w:rsidRPr="00540142" w:rsidRDefault="00540142" w:rsidP="00540142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Właściwości strukturalne i mechaniczne kompozytów betonowych ze stalowym zbrojeniem rozproszonym przeznaczonych do zastosowań przemysłowych</w:t>
            </w:r>
          </w:p>
        </w:tc>
        <w:tc>
          <w:tcPr>
            <w:tcW w:w="2977" w:type="dxa"/>
            <w:vAlign w:val="center"/>
          </w:tcPr>
          <w:p w14:paraId="75D50A0E" w14:textId="67F2AE54" w:rsidR="00540142" w:rsidRPr="00540142" w:rsidRDefault="00540142" w:rsidP="00540142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dr inż. Paweł Helbrych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EFB333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BA6598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FD86FA7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0142" w:rsidRPr="00A709BA" w14:paraId="5B1793DF" w14:textId="77777777" w:rsidTr="00540142">
        <w:trPr>
          <w:trHeight w:val="828"/>
        </w:trPr>
        <w:tc>
          <w:tcPr>
            <w:tcW w:w="576" w:type="dxa"/>
            <w:vAlign w:val="center"/>
          </w:tcPr>
          <w:p w14:paraId="161E3048" w14:textId="0B0413CB" w:rsidR="00540142" w:rsidRPr="00B75117" w:rsidRDefault="00540142" w:rsidP="00540142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1F2F01A4" w14:textId="59DAFEF6" w:rsidR="00540142" w:rsidRPr="00540142" w:rsidRDefault="00540142" w:rsidP="005401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Wpływ rodzaju zbrojenia rozproszonego na właściwości mechaniczne betonu w warunkach eksploatacyjnych</w:t>
            </w:r>
          </w:p>
        </w:tc>
        <w:tc>
          <w:tcPr>
            <w:tcW w:w="2977" w:type="dxa"/>
            <w:vAlign w:val="center"/>
          </w:tcPr>
          <w:p w14:paraId="695EAEFE" w14:textId="1DCABDA1" w:rsidR="00540142" w:rsidRPr="00540142" w:rsidRDefault="00540142" w:rsidP="005401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dr inż. Paweł Helbrych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6C2BE0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DC15E8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6411D8E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0142" w:rsidRPr="00A709BA" w14:paraId="6D418CBF" w14:textId="77777777" w:rsidTr="00540142">
        <w:trPr>
          <w:trHeight w:val="828"/>
        </w:trPr>
        <w:tc>
          <w:tcPr>
            <w:tcW w:w="576" w:type="dxa"/>
            <w:vAlign w:val="center"/>
          </w:tcPr>
          <w:p w14:paraId="3290BBB3" w14:textId="367806E6" w:rsidR="00540142" w:rsidRPr="00B75117" w:rsidRDefault="00540142" w:rsidP="00540142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757D908D" w14:textId="06A9BE3B" w:rsidR="00540142" w:rsidRPr="00540142" w:rsidRDefault="00540142" w:rsidP="005401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Wpływ włókien syntetycznych na właściwości mechaniczne betonów</w:t>
            </w:r>
          </w:p>
        </w:tc>
        <w:tc>
          <w:tcPr>
            <w:tcW w:w="2977" w:type="dxa"/>
            <w:vAlign w:val="center"/>
          </w:tcPr>
          <w:p w14:paraId="6D1F58D9" w14:textId="71B7DB93" w:rsidR="00540142" w:rsidRPr="00540142" w:rsidRDefault="00540142" w:rsidP="005401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dr inż. Paweł Helbrych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05EC3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604844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5C121FB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0142" w:rsidRPr="00A709BA" w14:paraId="3E517486" w14:textId="77777777" w:rsidTr="00540142">
        <w:trPr>
          <w:trHeight w:val="828"/>
        </w:trPr>
        <w:tc>
          <w:tcPr>
            <w:tcW w:w="576" w:type="dxa"/>
            <w:vAlign w:val="center"/>
          </w:tcPr>
          <w:p w14:paraId="06C1712E" w14:textId="35AD74B8" w:rsidR="00540142" w:rsidRPr="00B75117" w:rsidRDefault="00540142" w:rsidP="00540142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461F9381" w14:textId="1303204D" w:rsidR="00540142" w:rsidRPr="00540142" w:rsidRDefault="00540142" w:rsidP="005401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Analiza energetyczno-ekonomiczna wybranego budynku użyteczności publicznej w kontekście osiągnięcia standardu budynku energooszczędnego</w:t>
            </w:r>
          </w:p>
        </w:tc>
        <w:tc>
          <w:tcPr>
            <w:tcW w:w="2977" w:type="dxa"/>
            <w:vAlign w:val="center"/>
          </w:tcPr>
          <w:p w14:paraId="446A92A1" w14:textId="2BC5CBA5" w:rsidR="00540142" w:rsidRPr="00540142" w:rsidRDefault="00540142" w:rsidP="005401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dr inż. Jakub Jura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8115D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0F05AF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D59EFCE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40142" w:rsidRPr="00A709BA" w14:paraId="4B7985B1" w14:textId="77777777" w:rsidTr="00540142">
        <w:trPr>
          <w:trHeight w:val="828"/>
        </w:trPr>
        <w:tc>
          <w:tcPr>
            <w:tcW w:w="576" w:type="dxa"/>
            <w:vAlign w:val="center"/>
          </w:tcPr>
          <w:p w14:paraId="7C13EF41" w14:textId="77777777" w:rsidR="00540142" w:rsidRPr="00B75117" w:rsidRDefault="00540142" w:rsidP="00540142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23CE8E0C" w14:textId="628CF9D5" w:rsidR="00540142" w:rsidRPr="00540142" w:rsidRDefault="00540142" w:rsidP="005401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Optymalizacja rozwiązań konstrukcyjno-materiałowych i instalacyjnych wybranego budynku jednorodzinnego w kontekście osiągnięcia standardu pasywnego</w:t>
            </w:r>
          </w:p>
        </w:tc>
        <w:tc>
          <w:tcPr>
            <w:tcW w:w="2977" w:type="dxa"/>
            <w:vAlign w:val="center"/>
          </w:tcPr>
          <w:p w14:paraId="462C1888" w14:textId="5BEA3EB4" w:rsidR="00540142" w:rsidRPr="00540142" w:rsidRDefault="00540142" w:rsidP="005401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42">
              <w:rPr>
                <w:rFonts w:ascii="Arial" w:hAnsi="Arial" w:cs="Arial"/>
                <w:sz w:val="24"/>
                <w:szCs w:val="24"/>
              </w:rPr>
              <w:t>dr inż. Jakub Jura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5FFC3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2193F5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4362015" w14:textId="77777777" w:rsidR="00540142" w:rsidRPr="00A709BA" w:rsidRDefault="00540142" w:rsidP="0054014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02895437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642396C1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445B56D6" w14:textId="6953D0B4" w:rsidR="00B75117" w:rsidRPr="00B75117" w:rsidRDefault="00B75117" w:rsidP="00B751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> Projekt budynku mieszkalnego, dwupokoleniowego w ramach gospodarstwa zagrodowego na terenie subregionu częstochowskiego</w:t>
            </w:r>
          </w:p>
        </w:tc>
        <w:tc>
          <w:tcPr>
            <w:tcW w:w="2977" w:type="dxa"/>
            <w:vAlign w:val="center"/>
          </w:tcPr>
          <w:p w14:paraId="7F1F18B8" w14:textId="02420D4B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arch. Nina Sołkiewicz-Kos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0447E6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47228A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604D5C3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73C1903F" w14:textId="77777777" w:rsidTr="00A709BA">
        <w:trPr>
          <w:trHeight w:val="828"/>
        </w:trPr>
        <w:tc>
          <w:tcPr>
            <w:tcW w:w="576" w:type="dxa"/>
            <w:vAlign w:val="center"/>
          </w:tcPr>
          <w:p w14:paraId="0E9D184B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</w:tcPr>
          <w:p w14:paraId="3BB99F22" w14:textId="26659CF3" w:rsidR="00B75117" w:rsidRPr="00B75117" w:rsidRDefault="00B75117" w:rsidP="00B751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>Analiza efektywności zastosowania prefabrykacji w budownictwie mieszkaniowym</w:t>
            </w:r>
          </w:p>
        </w:tc>
        <w:tc>
          <w:tcPr>
            <w:tcW w:w="2977" w:type="dxa"/>
            <w:vAlign w:val="center"/>
          </w:tcPr>
          <w:p w14:paraId="5B1AA36E" w14:textId="3ECA3A8B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75117">
              <w:rPr>
                <w:rFonts w:ascii="Arial" w:hAnsi="Arial" w:cs="Arial"/>
                <w:sz w:val="24"/>
                <w:szCs w:val="24"/>
              </w:rPr>
              <w:t>r inż. Mariusz Kosiń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FCA920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F0F543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0FDCD81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478AACB1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639B8219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5FDAEB7F" w14:textId="2342D418" w:rsidR="00B75117" w:rsidRPr="00B75117" w:rsidRDefault="00B75117" w:rsidP="00B751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bCs/>
                <w:sz w:val="24"/>
                <w:szCs w:val="24"/>
              </w:rPr>
              <w:t>Projekt wybranego budynku użyteczności publicznej z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B75117">
              <w:rPr>
                <w:rFonts w:ascii="Arial" w:hAnsi="Arial" w:cs="Arial"/>
                <w:bCs/>
                <w:sz w:val="24"/>
                <w:szCs w:val="24"/>
              </w:rPr>
              <w:t>uwzględnieniem wariantowych rozwiązań technicznych i materiałów budowlanych</w:t>
            </w:r>
          </w:p>
        </w:tc>
        <w:tc>
          <w:tcPr>
            <w:tcW w:w="2977" w:type="dxa"/>
            <w:vAlign w:val="center"/>
          </w:tcPr>
          <w:p w14:paraId="6C894EFC" w14:textId="54FA3DF7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75117">
              <w:rPr>
                <w:rFonts w:ascii="Arial" w:hAnsi="Arial" w:cs="Arial"/>
                <w:sz w:val="24"/>
                <w:szCs w:val="24"/>
              </w:rPr>
              <w:t>r inż. Aleksandra Repelewicz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A8104E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867CCB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E6E4645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19E51C5B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7E3CFE1B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04ED3F6F" w14:textId="6362C9F1" w:rsidR="00B75117" w:rsidRPr="00B75117" w:rsidRDefault="00B75117" w:rsidP="00B75117">
            <w:pPr>
              <w:spacing w:after="16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sz w:val="24"/>
                <w:szCs w:val="24"/>
              </w:rPr>
              <w:t>Projekt architektoniczno-budowlany parterowego obiektu przeznaczonego na kawiarnię z przekryciem w postaci powierzchni prostokreślnej</w:t>
            </w:r>
          </w:p>
        </w:tc>
        <w:tc>
          <w:tcPr>
            <w:tcW w:w="2977" w:type="dxa"/>
            <w:vAlign w:val="center"/>
          </w:tcPr>
          <w:p w14:paraId="1CA72EE9" w14:textId="607C3F16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75117">
              <w:rPr>
                <w:rFonts w:ascii="Arial" w:hAnsi="Arial" w:cs="Arial"/>
                <w:sz w:val="24"/>
                <w:szCs w:val="24"/>
              </w:rPr>
              <w:t>r inż. Katarzyna Regulska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F7337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B3E543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36F24D7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385C67CD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46D82BE5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6E18C2D6" w14:textId="38A551BC" w:rsidR="00B75117" w:rsidRPr="00B75117" w:rsidRDefault="00B75117" w:rsidP="00B751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sz w:val="24"/>
                <w:szCs w:val="24"/>
              </w:rPr>
              <w:t>Analiza właściwości cieplno–wilgotnościowych wybranych materiałów izolacyjnych</w:t>
            </w:r>
          </w:p>
        </w:tc>
        <w:tc>
          <w:tcPr>
            <w:tcW w:w="2977" w:type="dxa"/>
            <w:vAlign w:val="center"/>
          </w:tcPr>
          <w:p w14:paraId="46F772FE" w14:textId="52EEE12C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DFDFD"/>
              </w:rPr>
              <w:t>d</w:t>
            </w:r>
            <w:r w:rsidRPr="00B75117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DFDFD"/>
              </w:rPr>
              <w:t>r inż. Marta Pomada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035FCE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7F1A09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1168796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1A0D19EC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0E2418C6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19D726EB" w14:textId="05F83192" w:rsidR="00B75117" w:rsidRPr="00B75117" w:rsidRDefault="00B75117" w:rsidP="00B751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sz w:val="24"/>
                <w:szCs w:val="24"/>
              </w:rPr>
              <w:t>Analiza rozwiązań technologicznych wybranych metod osuszania budynków</w:t>
            </w:r>
          </w:p>
        </w:tc>
        <w:tc>
          <w:tcPr>
            <w:tcW w:w="2977" w:type="dxa"/>
            <w:vAlign w:val="center"/>
          </w:tcPr>
          <w:p w14:paraId="6DFCC7AE" w14:textId="1D926770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dr inż. Jarosław Kalinowski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554E6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16CA9B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06767FE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2D000F38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4D3B620A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7A2CF5B7" w14:textId="55CF70F0" w:rsidR="00B75117" w:rsidRPr="00B75117" w:rsidRDefault="00B75117" w:rsidP="00B751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sz w:val="24"/>
                <w:szCs w:val="24"/>
              </w:rPr>
              <w:t>Analiza wpływu materiałów recyklingowych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B75117">
              <w:rPr>
                <w:rFonts w:ascii="Arial" w:hAnsi="Arial" w:cs="Arial"/>
                <w:sz w:val="24"/>
                <w:szCs w:val="24"/>
              </w:rPr>
              <w:t xml:space="preserve">odpadowych, poprodukcyjnych na wybrane parametry kompozytów betonowych </w:t>
            </w:r>
          </w:p>
        </w:tc>
        <w:tc>
          <w:tcPr>
            <w:tcW w:w="2977" w:type="dxa"/>
            <w:vAlign w:val="center"/>
          </w:tcPr>
          <w:p w14:paraId="29DB76C0" w14:textId="2B5535D8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B751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 inż. Jacek Halbiniak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677499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F0EB0D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F76008E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6EE1C77B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2076090E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6B461010" w14:textId="6042021F" w:rsidR="00B75117" w:rsidRPr="00B75117" w:rsidRDefault="00B75117" w:rsidP="00B75117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color w:val="000000"/>
                <w:sz w:val="24"/>
                <w:szCs w:val="24"/>
              </w:rPr>
              <w:t>Analiza wariantowa sposobów izolacji termicznej ścian dla wybranego budynku mieszkalnego</w:t>
            </w:r>
          </w:p>
        </w:tc>
        <w:tc>
          <w:tcPr>
            <w:tcW w:w="2977" w:type="dxa"/>
            <w:vAlign w:val="center"/>
          </w:tcPr>
          <w:p w14:paraId="79E31591" w14:textId="292B6564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75117">
              <w:rPr>
                <w:rFonts w:ascii="Arial" w:hAnsi="Arial" w:cs="Arial"/>
                <w:sz w:val="24"/>
                <w:szCs w:val="24"/>
              </w:rPr>
              <w:t xml:space="preserve">r inż. </w:t>
            </w:r>
            <w:r w:rsidRPr="00B75117">
              <w:rPr>
                <w:rFonts w:ascii="Arial" w:hAnsi="Arial" w:cs="Arial"/>
                <w:color w:val="000000"/>
                <w:sz w:val="24"/>
                <w:szCs w:val="24"/>
                <w:shd w:val="clear" w:color="auto" w:fill="FDFCFA"/>
              </w:rPr>
              <w:t>Izabela Adamczyk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F6147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038F2D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7987589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A709BA" w14:paraId="411B1E7B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419ED10C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04C67EF9" w14:textId="5F583DE5" w:rsidR="00B75117" w:rsidRPr="00B75117" w:rsidRDefault="00B75117" w:rsidP="00B751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sz w:val="24"/>
                <w:szCs w:val="24"/>
              </w:rPr>
              <w:t>Projekt domu jednorodzinnego z przestrzenią dla dwóch rodzin w stylu nowoczesnej stodoły</w:t>
            </w:r>
          </w:p>
        </w:tc>
        <w:tc>
          <w:tcPr>
            <w:tcW w:w="2977" w:type="dxa"/>
            <w:vAlign w:val="center"/>
          </w:tcPr>
          <w:p w14:paraId="4E01C01E" w14:textId="419B843B" w:rsidR="00B75117" w:rsidRPr="00B75117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sz w:val="24"/>
                <w:szCs w:val="24"/>
              </w:rPr>
              <w:t>dr inż. arch. Malwina Tubielewicz-Michalczuk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341870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9A5CD9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5E8DAB5" w14:textId="77777777" w:rsidR="00B75117" w:rsidRPr="00A709BA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5117" w:rsidRPr="00047DAF" w14:paraId="7BAEA2EB" w14:textId="77777777" w:rsidTr="00736D7C">
        <w:trPr>
          <w:trHeight w:val="828"/>
        </w:trPr>
        <w:tc>
          <w:tcPr>
            <w:tcW w:w="576" w:type="dxa"/>
            <w:vAlign w:val="center"/>
          </w:tcPr>
          <w:p w14:paraId="3B389207" w14:textId="77777777" w:rsidR="00B75117" w:rsidRPr="00B75117" w:rsidRDefault="00B75117" w:rsidP="00B75117">
            <w:pPr>
              <w:pStyle w:val="Akapitzlist"/>
              <w:numPr>
                <w:ilvl w:val="0"/>
                <w:numId w:val="9"/>
              </w:num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3" w:type="dxa"/>
            <w:vAlign w:val="center"/>
          </w:tcPr>
          <w:p w14:paraId="0446FD0D" w14:textId="062C965E" w:rsidR="00B75117" w:rsidRPr="00B75117" w:rsidRDefault="00B75117" w:rsidP="00B751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5117">
              <w:rPr>
                <w:rFonts w:ascii="Arial" w:hAnsi="Arial" w:cs="Arial"/>
                <w:sz w:val="24"/>
                <w:szCs w:val="24"/>
              </w:rPr>
              <w:t>Analiza trwałości i właściwości mechanicznych metalowych pokryć dachowych</w:t>
            </w:r>
          </w:p>
        </w:tc>
        <w:tc>
          <w:tcPr>
            <w:tcW w:w="2977" w:type="dxa"/>
            <w:vAlign w:val="center"/>
          </w:tcPr>
          <w:p w14:paraId="32667B6B" w14:textId="06E31E69" w:rsidR="00B75117" w:rsidRPr="00047DAF" w:rsidRDefault="00B75117" w:rsidP="00B751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7DAF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gramStart"/>
            <w:r w:rsidRPr="00047DAF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gramEnd"/>
            <w:r w:rsidRPr="00047DAF">
              <w:rPr>
                <w:rFonts w:ascii="Arial" w:hAnsi="Arial" w:cs="Arial"/>
                <w:sz w:val="24"/>
                <w:szCs w:val="24"/>
                <w:lang w:val="en-US"/>
              </w:rPr>
              <w:t xml:space="preserve"> hab. inż. Janina Adamus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98B58" w14:textId="77777777" w:rsidR="00B75117" w:rsidRPr="00047DAF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836FC8" w14:textId="77777777" w:rsidR="00B75117" w:rsidRPr="00047DAF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6642A10" w14:textId="77777777" w:rsidR="00B75117" w:rsidRPr="00047DAF" w:rsidRDefault="00B75117" w:rsidP="00B75117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</w:tbl>
    <w:p w14:paraId="0DD20C12" w14:textId="77777777" w:rsidR="006B1606" w:rsidRPr="00047DAF" w:rsidRDefault="006B1606" w:rsidP="00A709BA">
      <w:pPr>
        <w:spacing w:line="360" w:lineRule="auto"/>
        <w:jc w:val="left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sectPr w:rsidR="006B1606" w:rsidRPr="00047DAF" w:rsidSect="00CE6792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E2C1E" w14:textId="77777777" w:rsidR="00AB77D9" w:rsidRDefault="00AB77D9" w:rsidP="00CE6792">
      <w:r>
        <w:separator/>
      </w:r>
    </w:p>
  </w:endnote>
  <w:endnote w:type="continuationSeparator" w:id="0">
    <w:p w14:paraId="09BEAA59" w14:textId="77777777" w:rsidR="00AB77D9" w:rsidRDefault="00AB77D9" w:rsidP="00C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9A3B" w14:textId="77777777" w:rsidR="00AB77D9" w:rsidRDefault="00AB77D9" w:rsidP="00CE6792">
      <w:r>
        <w:separator/>
      </w:r>
    </w:p>
  </w:footnote>
  <w:footnote w:type="continuationSeparator" w:id="0">
    <w:p w14:paraId="73BBCD7D" w14:textId="77777777" w:rsidR="00AB77D9" w:rsidRDefault="00AB77D9" w:rsidP="00C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0B10" w14:textId="77777777" w:rsidR="00CE6792" w:rsidRDefault="00CE6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A219A"/>
    <w:multiLevelType w:val="hybridMultilevel"/>
    <w:tmpl w:val="5F9EA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0D1C31"/>
    <w:multiLevelType w:val="hybridMultilevel"/>
    <w:tmpl w:val="6E345546"/>
    <w:lvl w:ilvl="0" w:tplc="8C727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71ED3"/>
    <w:multiLevelType w:val="hybridMultilevel"/>
    <w:tmpl w:val="F202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25220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C3211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35427C"/>
    <w:multiLevelType w:val="hybridMultilevel"/>
    <w:tmpl w:val="14AA4298"/>
    <w:lvl w:ilvl="0" w:tplc="C0EA8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5515A"/>
    <w:multiLevelType w:val="hybridMultilevel"/>
    <w:tmpl w:val="29224A68"/>
    <w:lvl w:ilvl="0" w:tplc="C7E0639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70828"/>
    <w:multiLevelType w:val="hybridMultilevel"/>
    <w:tmpl w:val="465C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037801">
    <w:abstractNumId w:val="0"/>
  </w:num>
  <w:num w:numId="2" w16cid:durableId="109014677">
    <w:abstractNumId w:val="6"/>
  </w:num>
  <w:num w:numId="3" w16cid:durableId="1134250305">
    <w:abstractNumId w:val="5"/>
  </w:num>
  <w:num w:numId="4" w16cid:durableId="1259219052">
    <w:abstractNumId w:val="4"/>
  </w:num>
  <w:num w:numId="5" w16cid:durableId="1927424903">
    <w:abstractNumId w:val="3"/>
  </w:num>
  <w:num w:numId="6" w16cid:durableId="1005978662">
    <w:abstractNumId w:val="7"/>
  </w:num>
  <w:num w:numId="7" w16cid:durableId="2044089722">
    <w:abstractNumId w:val="2"/>
  </w:num>
  <w:num w:numId="8" w16cid:durableId="1329871822">
    <w:abstractNumId w:val="8"/>
  </w:num>
  <w:num w:numId="9" w16cid:durableId="28482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7"/>
    <w:rsid w:val="00001326"/>
    <w:rsid w:val="00045FAF"/>
    <w:rsid w:val="00047DAF"/>
    <w:rsid w:val="000576FA"/>
    <w:rsid w:val="000B7EE0"/>
    <w:rsid w:val="0018363F"/>
    <w:rsid w:val="001863AD"/>
    <w:rsid w:val="001B6F42"/>
    <w:rsid w:val="001C3D70"/>
    <w:rsid w:val="001C6FE4"/>
    <w:rsid w:val="00297DFD"/>
    <w:rsid w:val="002E337D"/>
    <w:rsid w:val="003250FF"/>
    <w:rsid w:val="003265BD"/>
    <w:rsid w:val="00356444"/>
    <w:rsid w:val="003646E3"/>
    <w:rsid w:val="003808C0"/>
    <w:rsid w:val="003C705B"/>
    <w:rsid w:val="004E6462"/>
    <w:rsid w:val="00525AA8"/>
    <w:rsid w:val="00540142"/>
    <w:rsid w:val="005E1F70"/>
    <w:rsid w:val="0061509F"/>
    <w:rsid w:val="00655BEF"/>
    <w:rsid w:val="006733E3"/>
    <w:rsid w:val="006825DC"/>
    <w:rsid w:val="00686808"/>
    <w:rsid w:val="006B1606"/>
    <w:rsid w:val="006E64AF"/>
    <w:rsid w:val="00710810"/>
    <w:rsid w:val="00712FF4"/>
    <w:rsid w:val="0072665F"/>
    <w:rsid w:val="007450ED"/>
    <w:rsid w:val="00755083"/>
    <w:rsid w:val="007B456A"/>
    <w:rsid w:val="007D2831"/>
    <w:rsid w:val="007D5150"/>
    <w:rsid w:val="007F64B6"/>
    <w:rsid w:val="007F741F"/>
    <w:rsid w:val="00821A14"/>
    <w:rsid w:val="00833F6D"/>
    <w:rsid w:val="008C7EDE"/>
    <w:rsid w:val="008E0F99"/>
    <w:rsid w:val="00926093"/>
    <w:rsid w:val="00955264"/>
    <w:rsid w:val="00957133"/>
    <w:rsid w:val="00980DBC"/>
    <w:rsid w:val="00990408"/>
    <w:rsid w:val="009C6EA0"/>
    <w:rsid w:val="009D13DF"/>
    <w:rsid w:val="009E648B"/>
    <w:rsid w:val="00A01FEF"/>
    <w:rsid w:val="00A30B77"/>
    <w:rsid w:val="00A50BE3"/>
    <w:rsid w:val="00A709BA"/>
    <w:rsid w:val="00A762EE"/>
    <w:rsid w:val="00AB77D9"/>
    <w:rsid w:val="00AD58C5"/>
    <w:rsid w:val="00AE30ED"/>
    <w:rsid w:val="00AF009D"/>
    <w:rsid w:val="00B22E76"/>
    <w:rsid w:val="00B31CD8"/>
    <w:rsid w:val="00B402FE"/>
    <w:rsid w:val="00B633D5"/>
    <w:rsid w:val="00B75117"/>
    <w:rsid w:val="00B75C32"/>
    <w:rsid w:val="00B75F84"/>
    <w:rsid w:val="00BA1996"/>
    <w:rsid w:val="00BA1EEF"/>
    <w:rsid w:val="00BB201B"/>
    <w:rsid w:val="00BE48E2"/>
    <w:rsid w:val="00BF1849"/>
    <w:rsid w:val="00C31798"/>
    <w:rsid w:val="00C42D23"/>
    <w:rsid w:val="00C4543D"/>
    <w:rsid w:val="00C53CC9"/>
    <w:rsid w:val="00C653DD"/>
    <w:rsid w:val="00C8181F"/>
    <w:rsid w:val="00CD14AE"/>
    <w:rsid w:val="00CE6792"/>
    <w:rsid w:val="00CF6F37"/>
    <w:rsid w:val="00D06A9D"/>
    <w:rsid w:val="00D737CA"/>
    <w:rsid w:val="00DB5A92"/>
    <w:rsid w:val="00DD099C"/>
    <w:rsid w:val="00E11381"/>
    <w:rsid w:val="00E400D3"/>
    <w:rsid w:val="00EC66BB"/>
    <w:rsid w:val="00ED07C2"/>
    <w:rsid w:val="00EE2EBD"/>
    <w:rsid w:val="00EE356C"/>
    <w:rsid w:val="00EE6753"/>
    <w:rsid w:val="00F11DE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3DD2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792"/>
  </w:style>
  <w:style w:type="paragraph" w:styleId="Stopka">
    <w:name w:val="footer"/>
    <w:basedOn w:val="Normalny"/>
    <w:link w:val="Stopka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792"/>
  </w:style>
  <w:style w:type="paragraph" w:styleId="Akapitzlist">
    <w:name w:val="List Paragraph"/>
    <w:basedOn w:val="Normalny"/>
    <w:uiPriority w:val="34"/>
    <w:qFormat/>
    <w:rsid w:val="005E1F70"/>
    <w:pPr>
      <w:spacing w:after="200" w:line="276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2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B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75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Pomada</cp:lastModifiedBy>
  <cp:revision>19</cp:revision>
  <cp:lastPrinted>2023-05-19T11:38:00Z</cp:lastPrinted>
  <dcterms:created xsi:type="dcterms:W3CDTF">2022-05-11T07:02:00Z</dcterms:created>
  <dcterms:modified xsi:type="dcterms:W3CDTF">2025-06-16T13:39:00Z</dcterms:modified>
</cp:coreProperties>
</file>